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3B" w:rsidRDefault="001D0AA5" w:rsidP="00804D3B">
      <w:pPr>
        <w:spacing w:line="360" w:lineRule="auto"/>
        <w:jc w:val="both"/>
        <w:rPr>
          <w:rFonts w:ascii="Garamond" w:hAnsi="Garamond"/>
          <w:b/>
          <w:bCs/>
          <w:lang w:val="en-US"/>
        </w:rPr>
      </w:pPr>
      <w:r>
        <w:rPr>
          <w:rFonts w:ascii="Garamond" w:hAnsi="Garamond"/>
          <w:b/>
          <w:bCs/>
          <w:lang w:val="en-US"/>
        </w:rPr>
        <w:t>PEDIATRIC</w:t>
      </w:r>
      <w:r w:rsidR="00804D3B">
        <w:rPr>
          <w:rFonts w:ascii="Garamond" w:hAnsi="Garamond"/>
          <w:b/>
          <w:bCs/>
          <w:lang w:val="en-US"/>
        </w:rPr>
        <w:t xml:space="preserve"> CARDIOVASCULAR SURGERY:</w:t>
      </w:r>
    </w:p>
    <w:p w:rsidR="00804D3B" w:rsidRDefault="00804D3B" w:rsidP="00804D3B">
      <w:pPr>
        <w:tabs>
          <w:tab w:val="left" w:pos="1276"/>
        </w:tabs>
        <w:spacing w:after="120"/>
        <w:rPr>
          <w:rFonts w:ascii="Garamond" w:hAnsi="Garamond" w:cs="Tahoma"/>
          <w:b/>
          <w:szCs w:val="20"/>
          <w:u w:val="single"/>
          <w:lang w:val="en-US"/>
        </w:rPr>
      </w:pPr>
    </w:p>
    <w:p w:rsidR="00804D3B" w:rsidRDefault="00804D3B" w:rsidP="00804D3B">
      <w:pPr>
        <w:tabs>
          <w:tab w:val="left" w:pos="1276"/>
        </w:tabs>
        <w:spacing w:after="120"/>
        <w:rPr>
          <w:rFonts w:ascii="Garamond" w:hAnsi="Garamond" w:cs="Tahoma"/>
          <w:b/>
          <w:szCs w:val="20"/>
          <w:u w:val="single"/>
          <w:lang w:val="en-US"/>
        </w:rPr>
      </w:pPr>
      <w:r>
        <w:rPr>
          <w:rFonts w:ascii="Garamond" w:hAnsi="Garamond" w:cs="Tahoma"/>
          <w:b/>
          <w:szCs w:val="20"/>
          <w:u w:val="single"/>
          <w:lang w:val="en-US"/>
        </w:rPr>
        <w:t xml:space="preserve">DAY 1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b/>
          <w:szCs w:val="20"/>
          <w:u w:val="single"/>
          <w:lang w:val="en-US"/>
        </w:rPr>
      </w:pPr>
      <w:r>
        <w:rPr>
          <w:noProof/>
        </w:rPr>
        <mc:AlternateContent>
          <mc:Choice Requires="wps">
            <w:drawing>
              <wp:anchor distT="0" distB="0" distL="114300" distR="114300" simplePos="0" relativeHeight="251655680" behindDoc="0" locked="0" layoutInCell="1" allowOverlap="1">
                <wp:simplePos x="0" y="0"/>
                <wp:positionH relativeFrom="column">
                  <wp:posOffset>-81915</wp:posOffset>
                </wp:positionH>
                <wp:positionV relativeFrom="paragraph">
                  <wp:posOffset>43815</wp:posOffset>
                </wp:positionV>
                <wp:extent cx="6400800" cy="0"/>
                <wp:effectExtent l="0" t="0" r="19050" b="19050"/>
                <wp:wrapNone/>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3.45pt" to="49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09:00-09:30</w:t>
      </w:r>
      <w:r>
        <w:rPr>
          <w:rFonts w:ascii="Garamond" w:hAnsi="Garamond" w:cs="Tahoma"/>
          <w:b/>
          <w:sz w:val="22"/>
          <w:szCs w:val="22"/>
          <w:lang w:val="en-US"/>
        </w:rPr>
        <w:tab/>
        <w:t>General Overview and Introduction of Program</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09:30-10:30</w:t>
      </w:r>
      <w:r>
        <w:rPr>
          <w:rFonts w:ascii="Garamond" w:hAnsi="Garamond" w:cs="Tahoma"/>
          <w:b/>
          <w:sz w:val="22"/>
          <w:szCs w:val="22"/>
          <w:lang w:val="en-US"/>
        </w:rPr>
        <w:tab/>
        <w:t>Pre-test</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10:30-10:45</w:t>
      </w:r>
      <w:r>
        <w:rPr>
          <w:rFonts w:ascii="Garamond" w:hAnsi="Garamond" w:cs="Tahoma"/>
          <w:sz w:val="22"/>
          <w:szCs w:val="22"/>
          <w:lang w:val="en-US"/>
        </w:rPr>
        <w:tab/>
        <w:t>Coffee break</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10:45</w:t>
      </w:r>
      <w:r w:rsidR="001D0AA5">
        <w:rPr>
          <w:rFonts w:ascii="Garamond" w:hAnsi="Garamond" w:cs="Tahoma"/>
          <w:b/>
          <w:sz w:val="22"/>
          <w:szCs w:val="22"/>
          <w:lang w:val="en-US"/>
        </w:rPr>
        <w:t>-12:00</w:t>
      </w:r>
      <w:r w:rsidR="001D0AA5">
        <w:rPr>
          <w:rFonts w:ascii="Garamond" w:hAnsi="Garamond" w:cs="Tahoma"/>
          <w:b/>
          <w:sz w:val="22"/>
          <w:szCs w:val="22"/>
          <w:lang w:val="en-US"/>
        </w:rPr>
        <w:tab/>
        <w:t>B</w:t>
      </w:r>
      <w:r>
        <w:rPr>
          <w:rFonts w:ascii="Garamond" w:hAnsi="Garamond" w:cs="Tahoma"/>
          <w:b/>
          <w:sz w:val="22"/>
          <w:szCs w:val="22"/>
          <w:lang w:val="en-US"/>
        </w:rPr>
        <w:t>asic concepts, current techniques</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t xml:space="preserve">Clinical Practice: </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spacing w:after="120"/>
        <w:rPr>
          <w:rFonts w:ascii="Garamond" w:hAnsi="Garamond" w:cs="Tahoma"/>
          <w:u w:val="single"/>
          <w:lang w:val="en-US"/>
        </w:rPr>
      </w:pPr>
      <w:r>
        <w:rPr>
          <w:noProof/>
        </w:rPr>
        <mc:AlternateContent>
          <mc:Choice Requires="wps">
            <w:drawing>
              <wp:anchor distT="0" distB="0" distL="114300" distR="114300" simplePos="0" relativeHeight="251656704" behindDoc="0" locked="0" layoutInCell="1" allowOverlap="1">
                <wp:simplePos x="0" y="0"/>
                <wp:positionH relativeFrom="column">
                  <wp:posOffset>-91440</wp:posOffset>
                </wp:positionH>
                <wp:positionV relativeFrom="paragraph">
                  <wp:posOffset>241935</wp:posOffset>
                </wp:positionV>
                <wp:extent cx="6400800" cy="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9.05pt" to="496.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Le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" strokeweight="1.75pt"/>
            </w:pict>
          </mc:Fallback>
        </mc:AlternateContent>
      </w:r>
      <w:r>
        <w:rPr>
          <w:rFonts w:ascii="Garamond" w:hAnsi="Garamond" w:cs="Tahoma"/>
          <w:b/>
          <w:u w:val="single"/>
          <w:lang w:val="en-US"/>
        </w:rPr>
        <w:t xml:space="preserve">DAY 2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Valve repair and replacements; basic concepts, current techniques</w:t>
      </w:r>
    </w:p>
    <w:p w:rsidR="00804D3B" w:rsidRDefault="00804D3B" w:rsidP="00804D3B">
      <w:pPr>
        <w:tabs>
          <w:tab w:val="left" w:pos="1260"/>
        </w:tabs>
        <w:spacing w:after="120"/>
        <w:rPr>
          <w:rFonts w:ascii="Garamond" w:hAnsi="Garamond" w:cs="Tahoma"/>
          <w:sz w:val="22"/>
          <w:szCs w:val="22"/>
          <w:lang w:val="en-US"/>
        </w:rPr>
      </w:pPr>
      <w:r>
        <w:rPr>
          <w:rFonts w:ascii="Garamond" w:hAnsi="Garamond" w:cs="Tahoma"/>
          <w:b/>
          <w:sz w:val="22"/>
          <w:szCs w:val="22"/>
          <w:lang w:val="en-US"/>
        </w:rPr>
        <w:t>10:00-11.00</w:t>
      </w:r>
      <w:r>
        <w:rPr>
          <w:rFonts w:ascii="Garamond" w:hAnsi="Garamond" w:cs="Tahoma"/>
          <w:b/>
          <w:sz w:val="22"/>
          <w:szCs w:val="22"/>
          <w:lang w:val="en-US"/>
        </w:rPr>
        <w:tab/>
      </w:r>
      <w:r>
        <w:rPr>
          <w:rFonts w:ascii="Garamond" w:hAnsi="Garamond" w:cs="Tahoma"/>
          <w:b/>
          <w:sz w:val="22"/>
          <w:szCs w:val="22"/>
          <w:lang w:val="en-US"/>
        </w:rPr>
        <w:tab/>
        <w:t>Intraoperative transesophageal echocardiography</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11.00-11.15</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Coffee break</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11:15-12.00</w:t>
      </w:r>
      <w:r>
        <w:rPr>
          <w:rFonts w:ascii="Garamond" w:hAnsi="Garamond" w:cs="Tahoma"/>
          <w:b/>
          <w:sz w:val="22"/>
          <w:szCs w:val="22"/>
          <w:lang w:val="en-US"/>
        </w:rPr>
        <w:tab/>
      </w:r>
      <w:r>
        <w:rPr>
          <w:rFonts w:ascii="Garamond" w:hAnsi="Garamond" w:cs="Tahoma"/>
          <w:b/>
          <w:sz w:val="22"/>
          <w:szCs w:val="22"/>
          <w:lang w:val="en-US"/>
        </w:rPr>
        <w:tab/>
        <w:t xml:space="preserve">Anesthetic considerations </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Practice </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spacing w:after="120"/>
        <w:rPr>
          <w:rFonts w:ascii="Garamond" w:hAnsi="Garamond" w:cs="Tahoma"/>
          <w:u w:val="single"/>
          <w:lang w:val="en-US"/>
        </w:rPr>
      </w:pPr>
      <w:r>
        <w:rPr>
          <w:rFonts w:ascii="Garamond" w:hAnsi="Garamond" w:cs="Tahoma"/>
          <w:b/>
          <w:u w:val="single"/>
          <w:lang w:val="en-US"/>
        </w:rPr>
        <w:t xml:space="preserve">DAY 3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7728"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LgxR4AoAgAANgQAAA4AAAAAAAAAAAAAAAAALgIAAGRycy9lMm9E&#10;b2MueG1sUEsBAi0AFAAGAAgAAAAhAP1fzJPdAAAACQEAAA8AAAAAAAAAAAAAAAAAggQAAGRycy9k&#10;b3ducmV2LnhtbFBLBQYAAAAABAAEAPMAAACMBQ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t>M</w:t>
      </w:r>
      <w:r w:rsidR="004E3C85">
        <w:rPr>
          <w:rFonts w:ascii="Garamond" w:hAnsi="Garamond" w:cs="Tahoma"/>
          <w:b/>
          <w:sz w:val="22"/>
          <w:szCs w:val="22"/>
          <w:lang w:val="en-US"/>
        </w:rPr>
        <w:t>i</w:t>
      </w:r>
      <w:bookmarkStart w:id="0" w:name="_GoBack"/>
      <w:bookmarkEnd w:id="0"/>
      <w:r>
        <w:rPr>
          <w:rFonts w:ascii="Garamond" w:hAnsi="Garamond" w:cs="Tahoma"/>
          <w:b/>
          <w:sz w:val="22"/>
          <w:szCs w:val="22"/>
          <w:lang w:val="en-US"/>
        </w:rPr>
        <w:t>nimally invasive cardiac surgery; basic concepts, current techniques</w:t>
      </w:r>
      <w:r>
        <w:rPr>
          <w:rFonts w:ascii="Garamond" w:hAnsi="Garamond" w:cs="Tahoma"/>
          <w:b/>
          <w:sz w:val="22"/>
          <w:szCs w:val="22"/>
          <w:lang w:val="en-US"/>
        </w:rPr>
        <w:tab/>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10:00-11:00</w:t>
      </w:r>
      <w:r>
        <w:rPr>
          <w:rFonts w:ascii="Garamond" w:hAnsi="Garamond" w:cs="Tahoma"/>
          <w:b/>
          <w:sz w:val="22"/>
          <w:szCs w:val="22"/>
          <w:lang w:val="en-US"/>
        </w:rPr>
        <w:tab/>
      </w:r>
      <w:r>
        <w:rPr>
          <w:rFonts w:ascii="Garamond" w:hAnsi="Garamond" w:cs="Tahoma"/>
          <w:b/>
          <w:sz w:val="22"/>
          <w:szCs w:val="22"/>
          <w:lang w:val="en-US"/>
        </w:rPr>
        <w:tab/>
        <w:t>Robotic cardiac surgery</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11:00-11:15</w:t>
      </w:r>
      <w:r>
        <w:rPr>
          <w:rFonts w:ascii="Garamond" w:hAnsi="Garamond" w:cs="Tahoma"/>
          <w:sz w:val="22"/>
          <w:szCs w:val="22"/>
          <w:lang w:val="en-US"/>
        </w:rPr>
        <w:tab/>
      </w:r>
      <w:r>
        <w:rPr>
          <w:rFonts w:ascii="Garamond" w:hAnsi="Garamond" w:cs="Tahoma"/>
          <w:sz w:val="22"/>
          <w:szCs w:val="22"/>
          <w:lang w:val="en-US"/>
        </w:rPr>
        <w:tab/>
        <w:t>Coffeebreak</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11:15-12:00</w:t>
      </w:r>
      <w:r>
        <w:rPr>
          <w:rFonts w:ascii="Garamond" w:hAnsi="Garamond" w:cs="Tahoma"/>
          <w:b/>
          <w:sz w:val="22"/>
          <w:szCs w:val="22"/>
          <w:lang w:val="en-US"/>
        </w:rPr>
        <w:tab/>
      </w:r>
      <w:r>
        <w:rPr>
          <w:rFonts w:ascii="Garamond" w:hAnsi="Garamond" w:cs="Tahoma"/>
          <w:b/>
          <w:sz w:val="22"/>
          <w:szCs w:val="22"/>
          <w:lang w:val="en-US"/>
        </w:rPr>
        <w:tab/>
        <w:t xml:space="preserve"> </w:t>
      </w:r>
      <w:r w:rsidR="00273AF5">
        <w:rPr>
          <w:rFonts w:ascii="Garamond" w:hAnsi="Garamond" w:cs="Tahoma"/>
          <w:b/>
          <w:sz w:val="22"/>
          <w:szCs w:val="22"/>
          <w:lang w:val="en-US"/>
        </w:rPr>
        <w:t>Aristottle Risk classification</w:t>
      </w:r>
    </w:p>
    <w:p w:rsidR="00804D3B" w:rsidRDefault="00804D3B" w:rsidP="00804D3B">
      <w:pPr>
        <w:tabs>
          <w:tab w:val="left" w:pos="1260"/>
        </w:tabs>
        <w:spacing w:after="120"/>
        <w:ind w:left="1260" w:hanging="1260"/>
        <w:rPr>
          <w:rFonts w:ascii="Garamond" w:hAnsi="Garamond" w:cs="Tahoma"/>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13:00-17:00</w:t>
      </w:r>
      <w:r>
        <w:rPr>
          <w:rFonts w:ascii="Garamond" w:hAnsi="Garamond" w:cs="Tahoma"/>
          <w:b/>
          <w:sz w:val="22"/>
          <w:szCs w:val="22"/>
          <w:lang w:val="en-US"/>
        </w:rPr>
        <w:tab/>
      </w:r>
      <w:r>
        <w:rPr>
          <w:rFonts w:ascii="Garamond" w:hAnsi="Garamond" w:cs="Tahoma"/>
          <w:b/>
          <w:sz w:val="22"/>
          <w:szCs w:val="22"/>
          <w:lang w:val="en-US"/>
        </w:rPr>
        <w:tab/>
        <w:t xml:space="preserve">Clinical Practise </w:t>
      </w:r>
    </w:p>
    <w:p w:rsidR="00804D3B" w:rsidRDefault="00804D3B" w:rsidP="00804D3B">
      <w:pPr>
        <w:spacing w:after="120"/>
        <w:rPr>
          <w:rFonts w:ascii="Garamond" w:hAnsi="Garamond" w:cs="Tahoma"/>
          <w:b/>
          <w:szCs w:val="22"/>
          <w:u w:val="single"/>
          <w:lang w:val="en-US"/>
        </w:rPr>
      </w:pPr>
    </w:p>
    <w:p w:rsidR="00804D3B" w:rsidRDefault="00804D3B" w:rsidP="00804D3B">
      <w:pPr>
        <w:spacing w:after="120"/>
        <w:rPr>
          <w:rFonts w:ascii="Garamond" w:hAnsi="Garamond" w:cs="Tahoma"/>
          <w:szCs w:val="22"/>
          <w:u w:val="single"/>
          <w:lang w:val="en-US"/>
        </w:rPr>
      </w:pPr>
      <w:r>
        <w:rPr>
          <w:rFonts w:ascii="Garamond" w:hAnsi="Garamond" w:cs="Tahoma"/>
          <w:b/>
          <w:szCs w:val="22"/>
          <w:u w:val="single"/>
          <w:lang w:val="en-US"/>
        </w:rPr>
        <w:t xml:space="preserve">DAY 4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8752" behindDoc="0" locked="0" layoutInCell="1" allowOverlap="1">
                <wp:simplePos x="0" y="0"/>
                <wp:positionH relativeFrom="column">
                  <wp:posOffset>-91440</wp:posOffset>
                </wp:positionH>
                <wp:positionV relativeFrom="paragraph">
                  <wp:posOffset>33655</wp:posOffset>
                </wp:positionV>
                <wp:extent cx="6400800" cy="0"/>
                <wp:effectExtent l="0" t="0" r="19050" b="19050"/>
                <wp:wrapNone/>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496.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273AF5" w:rsidRDefault="00273AF5" w:rsidP="00273AF5">
      <w:pPr>
        <w:tabs>
          <w:tab w:val="left" w:pos="1260"/>
        </w:tabs>
        <w:spacing w:after="120"/>
        <w:ind w:left="1260" w:hanging="1260"/>
        <w:rPr>
          <w:rFonts w:ascii="Garamond" w:hAnsi="Garamond" w:cs="Tahoma"/>
          <w:b/>
          <w:sz w:val="22"/>
          <w:szCs w:val="22"/>
          <w:lang w:val="en-US"/>
        </w:rPr>
      </w:pPr>
    </w:p>
    <w:p w:rsidR="00804D3B" w:rsidRDefault="00273AF5" w:rsidP="00273AF5">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09:00-11</w:t>
      </w:r>
      <w:r w:rsidR="00804D3B">
        <w:rPr>
          <w:rFonts w:ascii="Garamond" w:hAnsi="Garamond" w:cs="Tahoma"/>
          <w:b/>
          <w:sz w:val="22"/>
          <w:szCs w:val="22"/>
          <w:lang w:val="en-US"/>
        </w:rPr>
        <w:t>:00</w:t>
      </w:r>
      <w:r w:rsidR="00804D3B">
        <w:rPr>
          <w:rFonts w:ascii="Garamond" w:hAnsi="Garamond" w:cs="Tahoma"/>
          <w:b/>
          <w:sz w:val="22"/>
          <w:szCs w:val="22"/>
          <w:lang w:val="en-US"/>
        </w:rPr>
        <w:tab/>
      </w:r>
      <w:r w:rsidR="00804D3B">
        <w:rPr>
          <w:rFonts w:ascii="Garamond" w:hAnsi="Garamond" w:cs="Tahoma"/>
          <w:b/>
          <w:sz w:val="22"/>
          <w:szCs w:val="22"/>
          <w:lang w:val="en-US"/>
        </w:rPr>
        <w:tab/>
      </w:r>
      <w:r w:rsidR="004E3C85">
        <w:rPr>
          <w:rFonts w:ascii="Garamond" w:hAnsi="Garamond" w:cs="Tahoma"/>
          <w:b/>
          <w:sz w:val="22"/>
          <w:szCs w:val="22"/>
          <w:lang w:val="en-US"/>
        </w:rPr>
        <w:t>Myocardial management</w:t>
      </w:r>
      <w:r>
        <w:rPr>
          <w:rFonts w:ascii="Garamond" w:hAnsi="Garamond" w:cs="Tahoma"/>
          <w:b/>
          <w:sz w:val="22"/>
          <w:szCs w:val="22"/>
          <w:lang w:val="en-US"/>
        </w:rPr>
        <w:t xml:space="preserve"> </w:t>
      </w:r>
      <w:r w:rsidR="00804D3B">
        <w:rPr>
          <w:rFonts w:ascii="Garamond" w:hAnsi="Garamond" w:cs="Tahoma"/>
          <w:b/>
          <w:sz w:val="22"/>
          <w:szCs w:val="22"/>
          <w:lang w:val="en-US"/>
        </w:rPr>
        <w:t xml:space="preserve"> </w:t>
      </w:r>
    </w:p>
    <w:p w:rsidR="00804D3B" w:rsidRDefault="00804D3B" w:rsidP="00804D3B">
      <w:pPr>
        <w:tabs>
          <w:tab w:val="left" w:pos="1260"/>
        </w:tabs>
        <w:spacing w:after="120"/>
        <w:rPr>
          <w:rFonts w:ascii="Garamond" w:hAnsi="Garamond" w:cs="Tahoma"/>
          <w:sz w:val="22"/>
          <w:szCs w:val="22"/>
          <w:lang w:val="en-US"/>
        </w:rPr>
      </w:pPr>
      <w:r>
        <w:rPr>
          <w:rFonts w:ascii="Garamond" w:hAnsi="Garamond" w:cs="Tahoma"/>
          <w:b/>
          <w:sz w:val="22"/>
          <w:szCs w:val="22"/>
          <w:lang w:val="en-US"/>
        </w:rPr>
        <w:lastRenderedPageBreak/>
        <w:t>11:00-11:15</w:t>
      </w:r>
      <w:r>
        <w:rPr>
          <w:rFonts w:ascii="Garamond" w:hAnsi="Garamond" w:cs="Tahoma"/>
          <w:sz w:val="22"/>
          <w:szCs w:val="22"/>
          <w:lang w:val="en-US"/>
        </w:rPr>
        <w:tab/>
      </w:r>
      <w:r>
        <w:rPr>
          <w:rFonts w:ascii="Garamond" w:hAnsi="Garamond" w:cs="Tahoma"/>
          <w:sz w:val="22"/>
          <w:szCs w:val="22"/>
          <w:lang w:val="en-US"/>
        </w:rPr>
        <w:tab/>
        <w:t>Coffee break</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11:15-12:00</w:t>
      </w:r>
      <w:r>
        <w:rPr>
          <w:rFonts w:cs="Tahoma"/>
          <w:b/>
          <w:sz w:val="22"/>
          <w:szCs w:val="22"/>
          <w:lang w:val="en-US"/>
        </w:rPr>
        <w:t xml:space="preserve">   </w:t>
      </w:r>
      <w:r>
        <w:rPr>
          <w:rFonts w:cs="Tahoma"/>
          <w:b/>
          <w:sz w:val="22"/>
          <w:szCs w:val="22"/>
          <w:lang w:val="en-US"/>
        </w:rPr>
        <w:tab/>
      </w:r>
      <w:r>
        <w:rPr>
          <w:rFonts w:cs="Tahoma"/>
          <w:b/>
          <w:sz w:val="22"/>
          <w:szCs w:val="22"/>
          <w:lang w:val="en-US"/>
        </w:rPr>
        <w:tab/>
      </w:r>
      <w:r>
        <w:rPr>
          <w:rFonts w:ascii="Garamond" w:hAnsi="Garamond" w:cs="Tahoma"/>
          <w:b/>
          <w:sz w:val="22"/>
          <w:szCs w:val="22"/>
          <w:lang w:val="en-US"/>
        </w:rPr>
        <w:t xml:space="preserve">Aortic surgery; basic concepts, current techniques </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 xml:space="preserve">13:00-17:00 </w:t>
      </w:r>
      <w:r>
        <w:rPr>
          <w:rFonts w:ascii="Garamond" w:hAnsi="Garamond" w:cs="Tahoma"/>
          <w:b/>
          <w:sz w:val="22"/>
          <w:szCs w:val="22"/>
          <w:lang w:val="en-US"/>
        </w:rPr>
        <w:tab/>
      </w:r>
      <w:r>
        <w:rPr>
          <w:rFonts w:ascii="Garamond" w:hAnsi="Garamond" w:cs="Tahoma"/>
          <w:b/>
          <w:sz w:val="22"/>
          <w:szCs w:val="22"/>
          <w:lang w:val="en-US"/>
        </w:rPr>
        <w:tab/>
        <w:t>Clinical Practice</w:t>
      </w:r>
    </w:p>
    <w:p w:rsidR="00804D3B" w:rsidRDefault="00804D3B" w:rsidP="00804D3B">
      <w:pPr>
        <w:tabs>
          <w:tab w:val="left" w:pos="1260"/>
        </w:tabs>
        <w:spacing w:after="120"/>
        <w:ind w:left="1260" w:hanging="1260"/>
        <w:rPr>
          <w:rFonts w:ascii="Garamond" w:hAnsi="Garamond" w:cs="Tahoma"/>
          <w:b/>
          <w:sz w:val="22"/>
          <w:szCs w:val="22"/>
          <w:lang w:val="en-US"/>
        </w:rPr>
      </w:pPr>
    </w:p>
    <w:p w:rsidR="00804D3B" w:rsidRDefault="00804D3B" w:rsidP="00804D3B">
      <w:pPr>
        <w:tabs>
          <w:tab w:val="left" w:pos="1260"/>
        </w:tabs>
        <w:spacing w:after="120"/>
        <w:ind w:left="1260" w:hanging="1260"/>
        <w:rPr>
          <w:rFonts w:ascii="Garamond" w:hAnsi="Garamond" w:cs="Tahoma"/>
          <w:sz w:val="22"/>
          <w:szCs w:val="22"/>
          <w:lang w:val="en-US"/>
        </w:rPr>
      </w:pPr>
    </w:p>
    <w:p w:rsidR="00804D3B" w:rsidRDefault="00804D3B" w:rsidP="00804D3B">
      <w:pPr>
        <w:spacing w:after="120"/>
        <w:rPr>
          <w:rFonts w:ascii="Garamond" w:hAnsi="Garamond" w:cs="Tahoma"/>
          <w:szCs w:val="22"/>
          <w:u w:val="single"/>
          <w:lang w:val="en-US"/>
        </w:rPr>
      </w:pPr>
      <w:r>
        <w:rPr>
          <w:rFonts w:ascii="Garamond" w:hAnsi="Garamond" w:cs="Tahoma"/>
          <w:b/>
          <w:szCs w:val="22"/>
          <w:u w:val="single"/>
          <w:lang w:val="en-US"/>
        </w:rPr>
        <w:t xml:space="preserve">DAY 5 </w:t>
      </w:r>
      <w:r>
        <w:rPr>
          <w:rFonts w:ascii="Garamond" w:hAnsi="Garamond" w:cs="Tahoma"/>
          <w:szCs w:val="20"/>
          <w:u w:val="single"/>
          <w:lang w:val="en-US"/>
        </w:rPr>
        <w:t>(4 hours theoretical, 4 hours practical)</w:t>
      </w:r>
    </w:p>
    <w:p w:rsidR="00804D3B" w:rsidRDefault="00804D3B" w:rsidP="00804D3B">
      <w:pPr>
        <w:spacing w:after="120"/>
        <w:rPr>
          <w:rFonts w:ascii="Garamond" w:hAnsi="Garamond" w:cs="Tahoma"/>
          <w:sz w:val="22"/>
          <w:szCs w:val="22"/>
          <w:lang w:val="en-US"/>
        </w:rPr>
      </w:pPr>
      <w:r>
        <w:rPr>
          <w:noProof/>
        </w:rPr>
        <mc:AlternateContent>
          <mc:Choice Requires="wps">
            <w:drawing>
              <wp:anchor distT="0" distB="0" distL="114300" distR="114300" simplePos="0" relativeHeight="251659776" behindDoc="0" locked="0" layoutInCell="1" allowOverlap="1">
                <wp:simplePos x="0" y="0"/>
                <wp:positionH relativeFrom="column">
                  <wp:posOffset>-91440</wp:posOffset>
                </wp:positionH>
                <wp:positionV relativeFrom="paragraph">
                  <wp:posOffset>68580</wp:posOffset>
                </wp:positionV>
                <wp:extent cx="6400800" cy="0"/>
                <wp:effectExtent l="0" t="0" r="19050" b="19050"/>
                <wp:wrapNone/>
                <wp:docPr id="1"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5.4pt" to="49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" strokeweight="1.75pt"/>
            </w:pict>
          </mc:Fallback>
        </mc:AlternateContent>
      </w:r>
    </w:p>
    <w:p w:rsidR="00804D3B" w:rsidRDefault="00804D3B" w:rsidP="00804D3B">
      <w:pPr>
        <w:spacing w:after="120"/>
        <w:rPr>
          <w:rFonts w:ascii="Garamond" w:hAnsi="Garamond" w:cs="Tahoma"/>
          <w:sz w:val="22"/>
          <w:szCs w:val="22"/>
          <w:lang w:val="en-US"/>
        </w:rPr>
      </w:pPr>
      <w:r>
        <w:rPr>
          <w:rFonts w:ascii="Garamond" w:hAnsi="Garamond" w:cs="Tahoma"/>
          <w:sz w:val="22"/>
          <w:szCs w:val="22"/>
          <w:lang w:val="en-US"/>
        </w:rPr>
        <w:t>Acıbadem Conference Hall</w:t>
      </w:r>
    </w:p>
    <w:p w:rsidR="00804D3B" w:rsidRDefault="00804D3B" w:rsidP="00804D3B">
      <w:pPr>
        <w:tabs>
          <w:tab w:val="left" w:pos="1260"/>
        </w:tabs>
        <w:spacing w:after="120"/>
        <w:ind w:left="1260" w:hanging="1260"/>
        <w:rPr>
          <w:rFonts w:ascii="Garamond" w:hAnsi="Garamond" w:cs="Tahoma"/>
          <w:b/>
          <w:sz w:val="22"/>
          <w:szCs w:val="22"/>
          <w:lang w:val="en-US"/>
        </w:rPr>
      </w:pPr>
      <w:r>
        <w:rPr>
          <w:rFonts w:ascii="Garamond" w:hAnsi="Garamond" w:cs="Tahoma"/>
          <w:b/>
          <w:sz w:val="22"/>
          <w:szCs w:val="22"/>
          <w:lang w:val="en-US"/>
        </w:rPr>
        <w:t>09:00-10:00</w:t>
      </w:r>
      <w:r>
        <w:rPr>
          <w:rFonts w:ascii="Garamond" w:hAnsi="Garamond" w:cs="Tahoma"/>
          <w:b/>
          <w:sz w:val="22"/>
          <w:szCs w:val="22"/>
          <w:lang w:val="en-US"/>
        </w:rPr>
        <w:tab/>
      </w:r>
      <w:r>
        <w:rPr>
          <w:rFonts w:ascii="Garamond" w:hAnsi="Garamond" w:cs="Tahoma"/>
          <w:b/>
          <w:sz w:val="22"/>
          <w:szCs w:val="22"/>
          <w:lang w:val="en-US"/>
        </w:rPr>
        <w:tab/>
      </w:r>
      <w:r w:rsidR="004E3C85">
        <w:rPr>
          <w:rFonts w:ascii="Garamond" w:hAnsi="Garamond" w:cs="Tahoma"/>
          <w:b/>
          <w:sz w:val="22"/>
          <w:szCs w:val="22"/>
          <w:lang w:val="en-US"/>
        </w:rPr>
        <w:t>Pediatric Cardiac Surgical Intensive Care</w:t>
      </w:r>
      <w:r>
        <w:rPr>
          <w:rFonts w:ascii="Garamond" w:hAnsi="Garamond" w:cs="Tahoma"/>
          <w:b/>
          <w:sz w:val="22"/>
          <w:szCs w:val="22"/>
          <w:lang w:val="en-US"/>
        </w:rPr>
        <w:t xml:space="preserve"> </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10:00-12:00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Post-test</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12:00-13:00</w:t>
      </w:r>
      <w:r>
        <w:rPr>
          <w:rFonts w:ascii="Garamond" w:hAnsi="Garamond" w:cs="Tahoma"/>
          <w:b/>
          <w:sz w:val="22"/>
          <w:szCs w:val="22"/>
          <w:lang w:val="en-US"/>
        </w:rPr>
        <w:tab/>
      </w:r>
      <w:r>
        <w:rPr>
          <w:rFonts w:ascii="Garamond" w:hAnsi="Garamond" w:cs="Tahoma"/>
          <w:b/>
          <w:sz w:val="22"/>
          <w:szCs w:val="22"/>
          <w:lang w:val="en-US"/>
        </w:rPr>
        <w:tab/>
      </w:r>
      <w:r>
        <w:rPr>
          <w:rFonts w:ascii="Garamond" w:hAnsi="Garamond" w:cs="Tahoma"/>
          <w:sz w:val="22"/>
          <w:szCs w:val="22"/>
          <w:lang w:val="en-US"/>
        </w:rPr>
        <w:t>Lunch</w:t>
      </w:r>
    </w:p>
    <w:p w:rsidR="00804D3B" w:rsidRDefault="00804D3B" w:rsidP="00804D3B">
      <w:pPr>
        <w:tabs>
          <w:tab w:val="left" w:pos="1260"/>
        </w:tabs>
        <w:spacing w:after="120"/>
        <w:rPr>
          <w:rFonts w:ascii="Garamond" w:hAnsi="Garamond" w:cs="Tahoma"/>
          <w:b/>
          <w:sz w:val="22"/>
          <w:szCs w:val="22"/>
          <w:lang w:val="en-US"/>
        </w:rPr>
      </w:pPr>
      <w:r>
        <w:rPr>
          <w:rFonts w:ascii="Garamond" w:hAnsi="Garamond" w:cs="Tahoma"/>
          <w:b/>
          <w:sz w:val="22"/>
          <w:szCs w:val="22"/>
          <w:lang w:val="en-US"/>
        </w:rPr>
        <w:t xml:space="preserve">13:00-17:00 </w:t>
      </w:r>
      <w:r>
        <w:rPr>
          <w:rFonts w:ascii="Garamond" w:hAnsi="Garamond" w:cs="Tahoma"/>
          <w:b/>
          <w:sz w:val="22"/>
          <w:szCs w:val="22"/>
          <w:lang w:val="en-US"/>
        </w:rPr>
        <w:tab/>
      </w:r>
      <w:r>
        <w:rPr>
          <w:rFonts w:ascii="Garamond" w:hAnsi="Garamond" w:cs="Tahoma"/>
          <w:b/>
          <w:sz w:val="22"/>
          <w:szCs w:val="22"/>
          <w:lang w:val="en-US"/>
        </w:rPr>
        <w:tab/>
        <w:t>Clinical Practice</w:t>
      </w:r>
    </w:p>
    <w:p w:rsidR="00804D3B" w:rsidRDefault="00804D3B" w:rsidP="00804D3B">
      <w:pPr>
        <w:spacing w:after="120"/>
        <w:rPr>
          <w:rFonts w:ascii="Garamond" w:hAnsi="Garamond"/>
          <w:b/>
          <w:bCs/>
          <w:sz w:val="22"/>
          <w:szCs w:val="22"/>
          <w:lang w:val="en-US"/>
        </w:rPr>
      </w:pPr>
    </w:p>
    <w:p w:rsidR="00804D3B" w:rsidRDefault="00804D3B" w:rsidP="00804D3B">
      <w:pPr>
        <w:spacing w:after="120"/>
        <w:rPr>
          <w:rFonts w:ascii="Garamond" w:hAnsi="Garamond"/>
          <w:b/>
          <w:bCs/>
          <w:sz w:val="22"/>
          <w:szCs w:val="22"/>
          <w:lang w:val="en-US"/>
        </w:rPr>
      </w:pPr>
    </w:p>
    <w:p w:rsidR="00804D3B" w:rsidRDefault="00804D3B" w:rsidP="00804D3B">
      <w:pPr>
        <w:spacing w:after="120"/>
        <w:rPr>
          <w:rFonts w:ascii="Garamond" w:hAnsi="Garamond"/>
          <w:b/>
          <w:bCs/>
          <w:sz w:val="22"/>
          <w:szCs w:val="22"/>
          <w:lang w:val="en-US"/>
        </w:rPr>
      </w:pPr>
      <w:r>
        <w:rPr>
          <w:rFonts w:ascii="Garamond" w:hAnsi="Garamond"/>
          <w:b/>
          <w:bCs/>
          <w:sz w:val="22"/>
          <w:szCs w:val="22"/>
          <w:lang w:val="en-US"/>
        </w:rPr>
        <w:t>Please note that the content of the program can be modified based on the needs of the specific participant group. The sessions above represent the capabilities of our program and faculty; and certain modules from the list can be selected for a shorter program.</w:t>
      </w:r>
    </w:p>
    <w:p w:rsidR="00D442FB" w:rsidRDefault="00D442FB"/>
    <w:sectPr w:rsidR="00D44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Garamond">
    <w:altName w:val="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3B"/>
    <w:rsid w:val="001D0AA5"/>
    <w:rsid w:val="00273AF5"/>
    <w:rsid w:val="004E3C85"/>
    <w:rsid w:val="00804D3B"/>
    <w:rsid w:val="00D442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D3B"/>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D3B"/>
    <w:pPr>
      <w:widowControl w:val="0"/>
      <w:suppressAutoHyphens/>
      <w:spacing w:after="0" w:line="240" w:lineRule="auto"/>
    </w:pPr>
    <w:rPr>
      <w:rFonts w:ascii="Times New Roman" w:eastAsia="Lucida Sans Unicode" w:hAnsi="Times New Roman" w:cs="Times New Roman"/>
      <w:kern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Efe Onganer</dc:creator>
  <cp:lastModifiedBy>Efe Onganer</cp:lastModifiedBy>
  <cp:revision>4</cp:revision>
  <dcterms:created xsi:type="dcterms:W3CDTF">2013-08-10T22:03:00Z</dcterms:created>
  <dcterms:modified xsi:type="dcterms:W3CDTF">2013-08-10T22:10:00Z</dcterms:modified>
</cp:coreProperties>
</file>